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9231D" w:rsidRPr="00762079" w:rsidRDefault="0099231D" w:rsidP="0076207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Arial" w:hAnsi="Times New Roman" w:cs="Times New Roman"/>
          <w:color w:val="000000"/>
          <w:sz w:val="22"/>
          <w:szCs w:val="22"/>
        </w:rPr>
      </w:pPr>
    </w:p>
    <w:tbl>
      <w:tblPr>
        <w:tblStyle w:val="a"/>
        <w:tblW w:w="3260" w:type="dxa"/>
        <w:tblInd w:w="6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260"/>
      </w:tblGrid>
      <w:tr w:rsidR="0099231D" w:rsidRPr="00762079">
        <w:tc>
          <w:tcPr>
            <w:tcW w:w="3260" w:type="dxa"/>
          </w:tcPr>
          <w:p w:rsidR="0099231D" w:rsidRPr="00762079" w:rsidRDefault="0099231D" w:rsidP="00762079">
            <w:pPr>
              <w:spacing w:before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9231D" w:rsidRPr="00762079" w:rsidRDefault="0099231D" w:rsidP="00762079">
      <w:pPr>
        <w:spacing w:before="240" w:line="276" w:lineRule="auto"/>
        <w:jc w:val="both"/>
        <w:rPr>
          <w:rFonts w:ascii="Times New Roman" w:eastAsia="Times New Roman" w:hAnsi="Times New Roman" w:cs="Times New Roman"/>
          <w:b/>
        </w:rPr>
      </w:pPr>
    </w:p>
    <w:tbl>
      <w:tblPr>
        <w:tblStyle w:val="a0"/>
        <w:tblW w:w="973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37"/>
        <w:gridCol w:w="283"/>
        <w:gridCol w:w="2119"/>
      </w:tblGrid>
      <w:tr w:rsidR="0099231D" w:rsidRPr="00762079" w:rsidTr="006822A1">
        <w:tc>
          <w:tcPr>
            <w:tcW w:w="7337" w:type="dxa"/>
          </w:tcPr>
          <w:p w:rsidR="0099231D" w:rsidRPr="00762079" w:rsidRDefault="0099231D" w:rsidP="0076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99231D" w:rsidRPr="00762079" w:rsidRDefault="006822A1" w:rsidP="0076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20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Barcelona, </w:t>
            </w:r>
            <w:r w:rsidR="00762079" w:rsidRPr="007620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17 </w:t>
            </w:r>
            <w:r w:rsidR="00F447C7" w:rsidRPr="007620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de </w:t>
            </w:r>
            <w:r w:rsidR="00762079" w:rsidRPr="007620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febrer</w:t>
            </w:r>
            <w:r w:rsidR="00F447C7" w:rsidRPr="007620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de 202</w:t>
            </w:r>
            <w:r w:rsidR="00762079" w:rsidRPr="007620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</w:t>
            </w:r>
          </w:p>
          <w:p w:rsidR="009D123C" w:rsidRPr="00762079" w:rsidRDefault="009D123C" w:rsidP="00762079">
            <w:pPr>
              <w:pStyle w:val="Header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  <w:p w:rsidR="009D123C" w:rsidRPr="00762079" w:rsidRDefault="00762079" w:rsidP="00762079">
            <w:pPr>
              <w:spacing w:before="240" w:after="240" w:line="276" w:lineRule="auto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76207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El Col·legi de Periodistes de Catalunya dobla el nombre de tallers d’educació mediàtica als centres cívics</w:t>
            </w:r>
          </w:p>
          <w:p w:rsidR="00762079" w:rsidRPr="00762079" w:rsidRDefault="00762079" w:rsidP="00762079">
            <w:pPr>
              <w:spacing w:before="240" w:after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2079">
              <w:rPr>
                <w:rFonts w:ascii="Times New Roman" w:hAnsi="Times New Roman" w:cs="Times New Roman"/>
                <w:sz w:val="26"/>
                <w:szCs w:val="26"/>
              </w:rPr>
              <w:t xml:space="preserve">El Col·legi de Periodistes de Catalunya, amb el suport del Departament de Drets Socials i Inclusió de la Generalitat de Catalunya, impulsa la tercera edició del programa </w:t>
            </w:r>
            <w:proofErr w:type="spellStart"/>
            <w:r w:rsidRPr="0076207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EduMèdia</w:t>
            </w:r>
            <w:proofErr w:type="spellEnd"/>
            <w:r w:rsidRPr="0076207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: Com detectem les informacions falses?</w:t>
            </w:r>
            <w:r w:rsidRPr="0076207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,</w:t>
            </w:r>
            <w:r w:rsidRPr="00762079">
              <w:rPr>
                <w:rFonts w:ascii="Times New Roman" w:hAnsi="Times New Roman" w:cs="Times New Roman"/>
                <w:sz w:val="26"/>
                <w:szCs w:val="26"/>
              </w:rPr>
              <w:t xml:space="preserve"> que </w:t>
            </w:r>
            <w:r w:rsidRPr="007620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enguany oferirà vint tallers, </w:t>
            </w:r>
            <w:r w:rsidRPr="00762079">
              <w:rPr>
                <w:rFonts w:ascii="Times New Roman" w:hAnsi="Times New Roman" w:cs="Times New Roman"/>
                <w:sz w:val="26"/>
                <w:szCs w:val="26"/>
              </w:rPr>
              <w:t xml:space="preserve">el doble que en les darreres edicions. Aquest increment és fruit de la bona acollida del programa així com del creixent interès per arribar a més municipis. </w:t>
            </w:r>
          </w:p>
          <w:p w:rsidR="00762079" w:rsidRPr="00762079" w:rsidRDefault="00762079" w:rsidP="00762079">
            <w:pPr>
              <w:spacing w:before="240" w:after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2079">
              <w:rPr>
                <w:rFonts w:ascii="Times New Roman" w:hAnsi="Times New Roman" w:cs="Times New Roman"/>
                <w:sz w:val="26"/>
                <w:szCs w:val="26"/>
              </w:rPr>
              <w:t>Un any més, el programa es desplegarà per diferents centres cívics i comunitaris de la Generalitat que cobriran les quatre províncies.</w:t>
            </w:r>
            <w:r w:rsidRPr="0076207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62079">
              <w:rPr>
                <w:rFonts w:ascii="Times New Roman" w:hAnsi="Times New Roman" w:cs="Times New Roman"/>
                <w:sz w:val="26"/>
                <w:szCs w:val="26"/>
              </w:rPr>
              <w:t xml:space="preserve">Les </w:t>
            </w:r>
            <w:r w:rsidRPr="007620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primeres localitats que acolliran la nova convocatòria seran </w:t>
            </w:r>
            <w:r w:rsidRPr="007620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Balaguer, Barcelona i Manlleu</w:t>
            </w:r>
            <w:r w:rsidRPr="00762079">
              <w:rPr>
                <w:rFonts w:ascii="Times New Roman" w:hAnsi="Times New Roman" w:cs="Times New Roman"/>
                <w:sz w:val="26"/>
                <w:szCs w:val="26"/>
              </w:rPr>
              <w:t xml:space="preserve">. El programa arrencarà el </w:t>
            </w:r>
            <w:r w:rsidRPr="007620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dilluns 23 de febrer al Centre Cívic i Comunitari Balaguer-Eixample</w:t>
            </w:r>
            <w:r w:rsidRPr="00762079">
              <w:rPr>
                <w:rFonts w:ascii="Times New Roman" w:hAnsi="Times New Roman" w:cs="Times New Roman"/>
                <w:sz w:val="26"/>
                <w:szCs w:val="26"/>
              </w:rPr>
              <w:t xml:space="preserve"> i, en les següents setmanes, arribarà al </w:t>
            </w:r>
            <w:r w:rsidRPr="007620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Centre Cívic </w:t>
            </w:r>
            <w:proofErr w:type="spellStart"/>
            <w:r w:rsidRPr="007620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Magòria</w:t>
            </w:r>
            <w:proofErr w:type="spellEnd"/>
            <w:r w:rsidRPr="007620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(Barcelona)</w:t>
            </w:r>
            <w:r w:rsidRPr="00762079">
              <w:rPr>
                <w:rFonts w:ascii="Times New Roman" w:hAnsi="Times New Roman" w:cs="Times New Roman"/>
                <w:sz w:val="26"/>
                <w:szCs w:val="26"/>
              </w:rPr>
              <w:t xml:space="preserve"> i al </w:t>
            </w:r>
            <w:r w:rsidRPr="007620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Centre Cívic i Comunitari Frederica Montseny (Manlleu)</w:t>
            </w:r>
            <w:r w:rsidRPr="0076207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762079" w:rsidRPr="00762079" w:rsidRDefault="00762079" w:rsidP="00762079">
            <w:pPr>
              <w:spacing w:before="240" w:after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2079">
              <w:rPr>
                <w:rFonts w:ascii="Times New Roman" w:hAnsi="Times New Roman" w:cs="Times New Roman"/>
                <w:sz w:val="26"/>
                <w:szCs w:val="26"/>
              </w:rPr>
              <w:t xml:space="preserve">La iniciativa s’emmarca en la voluntat compartida de totes dues institucions d’estendre l’educació mediàtica i el pensament crític de la ciutadania davant d’un entorn digital cada vegada més complex, marcat per la proliferació de la desinformació, la </w:t>
            </w:r>
            <w:proofErr w:type="spellStart"/>
            <w:r w:rsidRPr="00762079">
              <w:rPr>
                <w:rFonts w:ascii="Times New Roman" w:hAnsi="Times New Roman" w:cs="Times New Roman"/>
                <w:sz w:val="26"/>
                <w:szCs w:val="26"/>
              </w:rPr>
              <w:t>viralització</w:t>
            </w:r>
            <w:proofErr w:type="spellEnd"/>
            <w:r w:rsidRPr="00762079">
              <w:rPr>
                <w:rFonts w:ascii="Times New Roman" w:hAnsi="Times New Roman" w:cs="Times New Roman"/>
                <w:sz w:val="26"/>
                <w:szCs w:val="26"/>
              </w:rPr>
              <w:t xml:space="preserve"> immediata i l’impacte creixent de la intel·ligència artificial en la producció d’informació.</w:t>
            </w:r>
          </w:p>
          <w:p w:rsidR="00762079" w:rsidRPr="00762079" w:rsidRDefault="00762079" w:rsidP="00762079">
            <w:pPr>
              <w:spacing w:before="240" w:after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2079">
              <w:rPr>
                <w:rFonts w:ascii="Times New Roman" w:hAnsi="Times New Roman" w:cs="Times New Roman"/>
                <w:sz w:val="26"/>
                <w:szCs w:val="26"/>
              </w:rPr>
              <w:t xml:space="preserve">Sota el títol </w:t>
            </w:r>
            <w:proofErr w:type="spellStart"/>
            <w:r w:rsidRPr="0076207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EduMèdia</w:t>
            </w:r>
            <w:proofErr w:type="spellEnd"/>
            <w:r w:rsidRPr="00762079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: Com detectem les informacions falses?</w:t>
            </w:r>
            <w:r w:rsidRPr="00762079">
              <w:rPr>
                <w:rFonts w:ascii="Times New Roman" w:hAnsi="Times New Roman" w:cs="Times New Roman"/>
                <w:sz w:val="26"/>
                <w:szCs w:val="26"/>
              </w:rPr>
              <w:t xml:space="preserve">, els tallers ofereixen </w:t>
            </w:r>
            <w:r w:rsidRPr="007620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eines pràctiques per identificar els continguts manipulats</w:t>
            </w:r>
            <w:r w:rsidRPr="00762079">
              <w:rPr>
                <w:rFonts w:ascii="Times New Roman" w:hAnsi="Times New Roman" w:cs="Times New Roman"/>
                <w:sz w:val="26"/>
                <w:szCs w:val="26"/>
              </w:rPr>
              <w:t>, entendre les dinàmiques de divulgació dels rumors i adquirir criteris de verificació. A través d’exemples reals, els participants aprendran a contrastar fonts, analitzar missatges sospitosos i interpretar de manera crítica la informació que reben diàriament, especialment a través de les xarxes socials i els serveis de missatgeria instantània.</w:t>
            </w:r>
          </w:p>
          <w:p w:rsidR="00762079" w:rsidRPr="00762079" w:rsidRDefault="00762079" w:rsidP="00762079">
            <w:pPr>
              <w:spacing w:before="240" w:after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2079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Les sessions són </w:t>
            </w:r>
            <w:r w:rsidRPr="007620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impartides per periodistes col·legiats i col·legiades</w:t>
            </w:r>
            <w:r w:rsidRPr="00762079">
              <w:rPr>
                <w:rFonts w:ascii="Times New Roman" w:hAnsi="Times New Roman" w:cs="Times New Roman"/>
                <w:sz w:val="26"/>
                <w:szCs w:val="26"/>
              </w:rPr>
              <w:t xml:space="preserve">, amb formació específica en educació mediàtica, distribuïts per </w:t>
            </w:r>
            <w:r w:rsidRPr="007620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les sis demarcacions </w:t>
            </w:r>
            <w:r w:rsidRPr="00762079">
              <w:rPr>
                <w:rFonts w:ascii="Times New Roman" w:hAnsi="Times New Roman" w:cs="Times New Roman"/>
                <w:sz w:val="26"/>
                <w:szCs w:val="26"/>
              </w:rPr>
              <w:t>del Col·legi de Periodistes, fet que permet arribar a tots els indrets de Catalunya.</w:t>
            </w:r>
          </w:p>
          <w:p w:rsidR="00762079" w:rsidRPr="00762079" w:rsidRDefault="00762079" w:rsidP="00762079">
            <w:pPr>
              <w:spacing w:before="240" w:after="240" w:line="276" w:lineRule="auto"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76207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Dotar la ciutadania d’eines</w:t>
            </w:r>
          </w:p>
          <w:p w:rsidR="00762079" w:rsidRPr="00762079" w:rsidRDefault="00762079" w:rsidP="00762079">
            <w:pPr>
              <w:spacing w:before="240" w:after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2079">
              <w:rPr>
                <w:rFonts w:ascii="Times New Roman" w:hAnsi="Times New Roman" w:cs="Times New Roman"/>
                <w:sz w:val="26"/>
                <w:szCs w:val="26"/>
              </w:rPr>
              <w:t xml:space="preserve">Des que el programa </w:t>
            </w:r>
            <w:hyperlink r:id="rId8">
              <w:proofErr w:type="spellStart"/>
              <w:r w:rsidRPr="00762079">
                <w:rPr>
                  <w:rFonts w:ascii="Times New Roman" w:hAnsi="Times New Roman" w:cs="Times New Roman"/>
                  <w:b/>
                  <w:bCs/>
                  <w:color w:val="1155CC"/>
                  <w:sz w:val="26"/>
                  <w:szCs w:val="26"/>
                  <w:u w:val="single"/>
                </w:rPr>
                <w:t>EduMèdia</w:t>
              </w:r>
              <w:proofErr w:type="spellEnd"/>
            </w:hyperlink>
            <w:hyperlink r:id="rId9">
              <w:r w:rsidRPr="00762079">
                <w:rPr>
                  <w:rFonts w:ascii="Times New Roman" w:hAnsi="Times New Roman" w:cs="Times New Roman"/>
                  <w:color w:val="1155CC"/>
                  <w:sz w:val="26"/>
                  <w:szCs w:val="26"/>
                  <w:u w:val="single"/>
                </w:rPr>
                <w:t xml:space="preserve"> per a adults </w:t>
              </w:r>
            </w:hyperlink>
            <w:hyperlink r:id="rId10">
              <w:r w:rsidRPr="00762079">
                <w:rPr>
                  <w:rFonts w:ascii="Times New Roman" w:hAnsi="Times New Roman" w:cs="Times New Roman"/>
                  <w:color w:val="1155CC"/>
                  <w:sz w:val="26"/>
                  <w:szCs w:val="26"/>
                  <w:u w:val="single"/>
                </w:rPr>
                <w:t>es va posar en marxa el 2024</w:t>
              </w:r>
            </w:hyperlink>
            <w:r w:rsidRPr="00762079">
              <w:rPr>
                <w:rFonts w:ascii="Times New Roman" w:hAnsi="Times New Roman" w:cs="Times New Roman"/>
                <w:sz w:val="26"/>
                <w:szCs w:val="26"/>
              </w:rPr>
              <w:t>, hi han participat prop de 600 persones. Els tallers realitzats han constatat que la desinformació genera una gran preocupació i angoixa, especialment per a un públic majoritàriament analògic que sovint se sent desorientat davant la rapidesa de l’entorn digital.</w:t>
            </w:r>
          </w:p>
          <w:p w:rsidR="005A355D" w:rsidRPr="00762079" w:rsidRDefault="00762079" w:rsidP="00762079">
            <w:pPr>
              <w:spacing w:before="240" w:after="24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2079">
              <w:rPr>
                <w:rFonts w:ascii="Times New Roman" w:hAnsi="Times New Roman" w:cs="Times New Roman"/>
                <w:sz w:val="26"/>
                <w:szCs w:val="26"/>
              </w:rPr>
              <w:t>Amb aquesta ampliació, gràcies al suport del Departament de Drets Socials i Inclusió, el Col·legi de Periodistes de Catalunya continuarà treballant per una societat més crítica i ben informada. Perquè la desinformació és un fenomen transversal que afecta totes les franges d’edat, i per això és imprescindible arribar a tots els col·lectius.</w:t>
            </w:r>
            <w:r w:rsidR="009D123C" w:rsidRPr="00762079"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99231D" w:rsidRPr="00762079" w:rsidRDefault="0099231D" w:rsidP="0076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19" w:type="dxa"/>
          </w:tcPr>
          <w:p w:rsidR="0099231D" w:rsidRPr="00762079" w:rsidRDefault="00000000" w:rsidP="0076207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76" w:lineRule="auto"/>
              <w:ind w:right="-10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42"/>
                <w:szCs w:val="42"/>
              </w:rPr>
            </w:pPr>
            <w:r w:rsidRPr="00762079">
              <w:rPr>
                <w:rFonts w:ascii="Times New Roman" w:eastAsia="Times New Roman" w:hAnsi="Times New Roman" w:cs="Times New Roman"/>
                <w:b/>
                <w:bCs/>
                <w:color w:val="000000"/>
                <w:sz w:val="42"/>
                <w:szCs w:val="42"/>
              </w:rPr>
              <w:t>NOTA DE</w:t>
            </w:r>
            <w:r w:rsidRPr="00762079">
              <w:rPr>
                <w:rFonts w:ascii="Times New Roman" w:eastAsia="Times New Roman" w:hAnsi="Times New Roman" w:cs="Times New Roman"/>
                <w:b/>
                <w:bCs/>
                <w:color w:val="000000"/>
                <w:sz w:val="42"/>
                <w:szCs w:val="42"/>
              </w:rPr>
              <w:br/>
              <w:t>PREMSA</w:t>
            </w:r>
          </w:p>
        </w:tc>
      </w:tr>
    </w:tbl>
    <w:p w:rsidR="00F447C7" w:rsidRPr="00762079" w:rsidRDefault="00F447C7" w:rsidP="00762079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99231D" w:rsidRPr="00762079" w:rsidRDefault="0099231D" w:rsidP="00762079">
      <w:pPr>
        <w:spacing w:line="276" w:lineRule="auto"/>
        <w:jc w:val="both"/>
        <w:rPr>
          <w:rFonts w:ascii="Times New Roman" w:eastAsia="Times New Roman" w:hAnsi="Times New Roman" w:cs="Times New Roman"/>
        </w:rPr>
      </w:pPr>
    </w:p>
    <w:sectPr w:rsidR="0099231D" w:rsidRPr="00762079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3402" w:right="1800" w:bottom="709" w:left="1134" w:header="1135" w:footer="34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2688D" w:rsidRDefault="0092688D">
      <w:r>
        <w:separator/>
      </w:r>
    </w:p>
  </w:endnote>
  <w:endnote w:type="continuationSeparator" w:id="0">
    <w:p w:rsidR="0092688D" w:rsidRDefault="0092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Bold">
    <w:altName w:val="Times New Roman"/>
    <w:panose1 w:val="020B0604020202020204"/>
    <w:charset w:val="CD"/>
    <w:family w:val="auto"/>
    <w:notTrueType/>
    <w:pitch w:val="default"/>
    <w:sig w:usb0="00000001" w:usb1="00000000" w:usb2="00000000" w:usb3="00000000" w:csb0="00000000" w:csb1="00000000"/>
  </w:font>
  <w:font w:name="HelveticaNeueLT Pro 67 MdCn">
    <w:altName w:val="Lucida Sans Unicode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HelveticaNeueLT Pro 57 Cn">
    <w:altName w:val="Times New Roman"/>
    <w:panose1 w:val="020B0604020202020204"/>
    <w:charset w:val="00"/>
    <w:family w:val="swiss"/>
    <w:notTrueType/>
    <w:pitch w:val="variable"/>
    <w:sig w:usb0="800000AF" w:usb1="5000205B" w:usb2="00000000" w:usb3="00000000" w:csb0="0000009B" w:csb1="00000000"/>
  </w:font>
  <w:font w:name="HelveticaNeueLT Pro 97 BlkCn">
    <w:altName w:val="Impact"/>
    <w:panose1 w:val="020B0604020202020204"/>
    <w:charset w:val="00"/>
    <w:family w:val="swiss"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23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t>[</w:t>
    </w:r>
    <w:proofErr w:type="spellStart"/>
    <w:r>
      <w:rPr>
        <w:color w:val="000000"/>
      </w:rPr>
      <w:t>Type</w:t>
    </w:r>
    <w:proofErr w:type="spellEnd"/>
    <w:r>
      <w:rPr>
        <w:color w:val="000000"/>
      </w:rPr>
      <w:t xml:space="preserve"> text][</w:t>
    </w:r>
    <w:proofErr w:type="spellStart"/>
    <w:r>
      <w:rPr>
        <w:color w:val="000000"/>
      </w:rPr>
      <w:t>Type</w:t>
    </w:r>
    <w:proofErr w:type="spellEnd"/>
    <w:r>
      <w:rPr>
        <w:color w:val="000000"/>
      </w:rPr>
      <w:t xml:space="preserve"> text][</w:t>
    </w:r>
    <w:proofErr w:type="spellStart"/>
    <w:r>
      <w:rPr>
        <w:color w:val="000000"/>
      </w:rPr>
      <w:t>Type</w:t>
    </w:r>
    <w:proofErr w:type="spellEnd"/>
    <w:r>
      <w:rPr>
        <w:color w:val="000000"/>
      </w:rPr>
      <w:t xml:space="preserve">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23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7513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4707255</wp:posOffset>
          </wp:positionH>
          <wp:positionV relativeFrom="paragraph">
            <wp:posOffset>0</wp:posOffset>
          </wp:positionV>
          <wp:extent cx="1719580" cy="1231265"/>
          <wp:effectExtent l="0" t="0" r="0" b="0"/>
          <wp:wrapSquare wrapText="bothSides" distT="0" distB="0" distL="114300" distR="114300"/>
          <wp:docPr id="1888576358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25156" r="-363" b="33609"/>
                  <a:stretch>
                    <a:fillRect/>
                  </a:stretch>
                </pic:blipFill>
                <pic:spPr>
                  <a:xfrm>
                    <a:off x="0" y="0"/>
                    <a:ext cx="1719580" cy="12312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2688D" w:rsidRDefault="0092688D">
      <w:r>
        <w:separator/>
      </w:r>
    </w:p>
  </w:footnote>
  <w:footnote w:type="continuationSeparator" w:id="0">
    <w:p w:rsidR="0092688D" w:rsidRDefault="00926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23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t>[</w:t>
    </w:r>
    <w:proofErr w:type="spellStart"/>
    <w:r>
      <w:rPr>
        <w:color w:val="000000"/>
      </w:rPr>
      <w:t>Type</w:t>
    </w:r>
    <w:proofErr w:type="spellEnd"/>
    <w:r>
      <w:rPr>
        <w:color w:val="000000"/>
      </w:rPr>
      <w:t xml:space="preserve"> text][</w:t>
    </w:r>
    <w:proofErr w:type="spellStart"/>
    <w:r>
      <w:rPr>
        <w:color w:val="000000"/>
      </w:rPr>
      <w:t>Type</w:t>
    </w:r>
    <w:proofErr w:type="spellEnd"/>
    <w:r>
      <w:rPr>
        <w:color w:val="000000"/>
      </w:rPr>
      <w:t xml:space="preserve"> text][</w:t>
    </w:r>
    <w:proofErr w:type="spellStart"/>
    <w:r>
      <w:rPr>
        <w:color w:val="000000"/>
      </w:rPr>
      <w:t>Type</w:t>
    </w:r>
    <w:proofErr w:type="spellEnd"/>
    <w:r>
      <w:rPr>
        <w:color w:val="000000"/>
      </w:rPr>
      <w:t xml:space="preserve"> text]</w:t>
    </w:r>
  </w:p>
  <w:p w:rsidR="0099231D" w:rsidRDefault="009923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9231D" w:rsidRDefault="0076207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left="6237"/>
      <w:rPr>
        <w:color w:val="000000"/>
      </w:rPr>
    </w:pPr>
    <w:r>
      <w:rPr>
        <w:noProof/>
        <w:color w:val="000000"/>
      </w:rPr>
      <w:drawing>
        <wp:inline distT="0" distB="0" distL="0" distR="0">
          <wp:extent cx="1846384" cy="799221"/>
          <wp:effectExtent l="0" t="0" r="0" b="1270"/>
          <wp:docPr id="874334198" name="Picture 1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4334198" name="Picture 1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512" cy="825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E0FE2"/>
    <w:multiLevelType w:val="hybridMultilevel"/>
    <w:tmpl w:val="E9145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60454"/>
    <w:multiLevelType w:val="hybridMultilevel"/>
    <w:tmpl w:val="FFF871D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4543E"/>
    <w:multiLevelType w:val="hybridMultilevel"/>
    <w:tmpl w:val="4B9E3F52"/>
    <w:lvl w:ilvl="0" w:tplc="A5C0627A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7D3BEB"/>
    <w:multiLevelType w:val="hybridMultilevel"/>
    <w:tmpl w:val="EBDCEB46"/>
    <w:lvl w:ilvl="0" w:tplc="F3245220">
      <w:numFmt w:val="bullet"/>
      <w:lvlText w:val=""/>
      <w:lvlJc w:val="left"/>
      <w:pPr>
        <w:ind w:left="720" w:hanging="360"/>
      </w:pPr>
      <w:rPr>
        <w:rFonts w:ascii="Symbol" w:eastAsia="Cambria" w:hAnsi="Symbol" w:cs="Arial" w:hint="default"/>
        <w:sz w:val="3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C2B37"/>
    <w:multiLevelType w:val="hybridMultilevel"/>
    <w:tmpl w:val="B4BC198E"/>
    <w:lvl w:ilvl="0" w:tplc="EDA0CC0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F42BC"/>
    <w:multiLevelType w:val="multilevel"/>
    <w:tmpl w:val="D86AF9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466968033">
    <w:abstractNumId w:val="5"/>
  </w:num>
  <w:num w:numId="2" w16cid:durableId="1623074764">
    <w:abstractNumId w:val="4"/>
  </w:num>
  <w:num w:numId="3" w16cid:durableId="613170138">
    <w:abstractNumId w:val="2"/>
  </w:num>
  <w:num w:numId="4" w16cid:durableId="1899515178">
    <w:abstractNumId w:val="0"/>
  </w:num>
  <w:num w:numId="5" w16cid:durableId="1689018764">
    <w:abstractNumId w:val="3"/>
  </w:num>
  <w:num w:numId="6" w16cid:durableId="2050260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9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31D"/>
    <w:rsid w:val="00051B7F"/>
    <w:rsid w:val="002454BF"/>
    <w:rsid w:val="003727F0"/>
    <w:rsid w:val="00447D8A"/>
    <w:rsid w:val="004A631C"/>
    <w:rsid w:val="0055359F"/>
    <w:rsid w:val="005A355D"/>
    <w:rsid w:val="006229D7"/>
    <w:rsid w:val="0065713D"/>
    <w:rsid w:val="006751DF"/>
    <w:rsid w:val="006822A1"/>
    <w:rsid w:val="006F50A0"/>
    <w:rsid w:val="00762079"/>
    <w:rsid w:val="0092688D"/>
    <w:rsid w:val="0095682A"/>
    <w:rsid w:val="009643C4"/>
    <w:rsid w:val="0099231D"/>
    <w:rsid w:val="009D123C"/>
    <w:rsid w:val="00A4136B"/>
    <w:rsid w:val="00AD0352"/>
    <w:rsid w:val="00CE187D"/>
    <w:rsid w:val="00D24708"/>
    <w:rsid w:val="00F447C7"/>
    <w:rsid w:val="00F77072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B31D00B"/>
  <w15:docId w15:val="{36EE3742-E40E-B447-B655-6F6193BE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Cambria"/>
        <w:sz w:val="24"/>
        <w:szCs w:val="24"/>
        <w:lang w:val="ca-E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029"/>
  </w:style>
  <w:style w:type="paragraph" w:styleId="Heading1">
    <w:name w:val="heading 1"/>
    <w:basedOn w:val="Normal"/>
    <w:next w:val="Normal"/>
    <w:link w:val="Heading1Char"/>
    <w:uiPriority w:val="9"/>
    <w:qFormat/>
    <w:rsid w:val="007D0B3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B3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D5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D0B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3B3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3F5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F5F"/>
    <w:rPr>
      <w:rFonts w:ascii="Lucida Grande" w:hAnsi="Lucida Grande" w:cs="Lucida Grande"/>
      <w:sz w:val="18"/>
      <w:szCs w:val="18"/>
    </w:rPr>
  </w:style>
  <w:style w:type="paragraph" w:customStyle="1" w:styleId="Prrafobsico">
    <w:name w:val="[Párrafo básico]"/>
    <w:basedOn w:val="Normal"/>
    <w:uiPriority w:val="99"/>
    <w:rsid w:val="003B3F5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Header">
    <w:name w:val="header"/>
    <w:basedOn w:val="Normal"/>
    <w:link w:val="HeaderChar"/>
    <w:unhideWhenUsed/>
    <w:rsid w:val="003F377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F377B"/>
  </w:style>
  <w:style w:type="paragraph" w:styleId="Footer">
    <w:name w:val="footer"/>
    <w:basedOn w:val="Normal"/>
    <w:link w:val="FooterChar"/>
    <w:uiPriority w:val="99"/>
    <w:unhideWhenUsed/>
    <w:rsid w:val="003F377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77B"/>
  </w:style>
  <w:style w:type="paragraph" w:customStyle="1" w:styleId="Cosdetext">
    <w:name w:val="Cos de text"/>
    <w:basedOn w:val="Prrafobsico"/>
    <w:qFormat/>
    <w:rsid w:val="007D0B34"/>
    <w:pPr>
      <w:suppressAutoHyphens/>
      <w:ind w:right="-108"/>
      <w:jc w:val="both"/>
    </w:pPr>
    <w:rPr>
      <w:rFonts w:ascii="Times-Roman" w:hAnsi="Times-Roman" w:cs="Times-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D0B3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B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eChar">
    <w:name w:val="Title Char"/>
    <w:basedOn w:val="DefaultParagraphFont"/>
    <w:link w:val="Title"/>
    <w:uiPriority w:val="10"/>
    <w:rsid w:val="007D0B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ascii="Calibri" w:eastAsia="Calibri" w:hAnsi="Calibri" w:cs="Calibri"/>
      <w:i/>
      <w:color w:val="4F81BD"/>
    </w:rPr>
  </w:style>
  <w:style w:type="character" w:customStyle="1" w:styleId="SubtitleChar">
    <w:name w:val="Subtitle Char"/>
    <w:basedOn w:val="DefaultParagraphFont"/>
    <w:link w:val="Subtitle"/>
    <w:uiPriority w:val="11"/>
    <w:rsid w:val="007D0B34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ubtleEmphasis">
    <w:name w:val="Subtle Emphasis"/>
    <w:basedOn w:val="DefaultParagraphFont"/>
    <w:uiPriority w:val="19"/>
    <w:rsid w:val="007D0B34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7D0B34"/>
    <w:rPr>
      <w:i/>
      <w:iCs/>
    </w:rPr>
  </w:style>
  <w:style w:type="character" w:styleId="IntenseEmphasis">
    <w:name w:val="Intense Emphasis"/>
    <w:basedOn w:val="DefaultParagraphFont"/>
    <w:uiPriority w:val="21"/>
    <w:rsid w:val="007D0B34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D0B34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7D0B3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D0B34"/>
    <w:rPr>
      <w:i/>
      <w:iCs/>
      <w:color w:val="000000" w:themeColor="text1"/>
    </w:rPr>
  </w:style>
  <w:style w:type="character" w:styleId="SubtleReference">
    <w:name w:val="Subtle Reference"/>
    <w:basedOn w:val="DefaultParagraphFont"/>
    <w:uiPriority w:val="31"/>
    <w:rsid w:val="007D0B34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rsid w:val="007D0B34"/>
    <w:rPr>
      <w:b/>
      <w:bCs/>
      <w:smallCaps/>
      <w:color w:val="C0504D" w:themeColor="accent2"/>
      <w:spacing w:val="5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rsid w:val="007D0B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B34"/>
    <w:rPr>
      <w:b/>
      <w:bCs/>
      <w:i/>
      <w:iCs/>
      <w:color w:val="4F81BD" w:themeColor="accent1"/>
    </w:rPr>
  </w:style>
  <w:style w:type="character" w:styleId="BookTitle">
    <w:name w:val="Book Title"/>
    <w:basedOn w:val="DefaultParagraphFont"/>
    <w:uiPriority w:val="33"/>
    <w:rsid w:val="007D0B34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7D0B34"/>
    <w:pPr>
      <w:ind w:left="720"/>
      <w:contextualSpacing/>
    </w:pPr>
  </w:style>
  <w:style w:type="paragraph" w:customStyle="1" w:styleId="NomFirma">
    <w:name w:val="Nom Firma"/>
    <w:basedOn w:val="Prrafobsico"/>
    <w:qFormat/>
    <w:rsid w:val="00D13919"/>
    <w:pPr>
      <w:suppressAutoHyphens/>
      <w:jc w:val="both"/>
    </w:pPr>
    <w:rPr>
      <w:rFonts w:ascii="Times-Bold" w:hAnsi="Times-Bold" w:cs="Times-Bold"/>
      <w:b/>
      <w:bCs/>
      <w:sz w:val="20"/>
      <w:szCs w:val="20"/>
    </w:rPr>
  </w:style>
  <w:style w:type="paragraph" w:styleId="NoSpacing">
    <w:name w:val="No Spacing"/>
    <w:uiPriority w:val="1"/>
    <w:rsid w:val="007D0B34"/>
  </w:style>
  <w:style w:type="paragraph" w:customStyle="1" w:styleId="Titulars">
    <w:name w:val="Titulars"/>
    <w:basedOn w:val="Cosdetext"/>
    <w:qFormat/>
    <w:rsid w:val="001867DD"/>
    <w:pPr>
      <w:spacing w:line="180" w:lineRule="auto"/>
      <w:jc w:val="left"/>
    </w:pPr>
    <w:rPr>
      <w:rFonts w:ascii="HelveticaNeueLT Pro 67 MdCn" w:hAnsi="HelveticaNeueLT Pro 67 MdCn"/>
      <w:sz w:val="32"/>
      <w:szCs w:val="32"/>
    </w:rPr>
  </w:style>
  <w:style w:type="paragraph" w:customStyle="1" w:styleId="Subttols">
    <w:name w:val="Subtítols"/>
    <w:next w:val="Cosdetext"/>
    <w:qFormat/>
    <w:rsid w:val="00876029"/>
    <w:pPr>
      <w:spacing w:line="216" w:lineRule="auto"/>
    </w:pPr>
    <w:rPr>
      <w:rFonts w:ascii="HelveticaNeueLT Pro 57 Cn" w:hAnsi="HelveticaNeueLT Pro 57 Cn" w:cs="Times-Roman"/>
      <w:color w:val="000000"/>
    </w:rPr>
  </w:style>
  <w:style w:type="paragraph" w:customStyle="1" w:styleId="cosdetext0">
    <w:name w:val="cos de text"/>
    <w:basedOn w:val="Normal"/>
    <w:uiPriority w:val="99"/>
    <w:rsid w:val="00876029"/>
    <w:pPr>
      <w:widowControl w:val="0"/>
      <w:suppressAutoHyphens/>
      <w:autoSpaceDE w:val="0"/>
      <w:autoSpaceDN w:val="0"/>
      <w:adjustRightInd w:val="0"/>
      <w:spacing w:before="198" w:line="260" w:lineRule="atLeast"/>
      <w:textAlignment w:val="center"/>
    </w:pPr>
    <w:rPr>
      <w:rFonts w:ascii="Times-Roman" w:hAnsi="Times-Roman" w:cs="Times-Roman"/>
      <w:color w:val="000000"/>
      <w:sz w:val="18"/>
      <w:szCs w:val="18"/>
    </w:rPr>
  </w:style>
  <w:style w:type="paragraph" w:customStyle="1" w:styleId="NOMDELDOCUMENT">
    <w:name w:val="NOM DEL DOCUMENT"/>
    <w:basedOn w:val="Titulars"/>
    <w:rsid w:val="001867DD"/>
    <w:rPr>
      <w:rFonts w:ascii="HelveticaNeueLT Pro 97 BlkCn" w:hAnsi="HelveticaNeueLT Pro 97 BlkCn"/>
      <w:sz w:val="42"/>
      <w:szCs w:val="42"/>
    </w:rPr>
  </w:style>
  <w:style w:type="character" w:styleId="Hyperlink">
    <w:name w:val="Hyperlink"/>
    <w:basedOn w:val="DefaultParagraphFont"/>
    <w:uiPriority w:val="99"/>
    <w:unhideWhenUsed/>
    <w:rsid w:val="00D0038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5377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Ttolnotcia">
    <w:name w:val="Títol notícia"/>
    <w:basedOn w:val="Normal"/>
    <w:link w:val="TtolnotciaCar"/>
    <w:qFormat/>
    <w:rsid w:val="00FC5D3C"/>
    <w:pPr>
      <w:spacing w:before="100" w:beforeAutospacing="1" w:after="100" w:afterAutospacing="1"/>
      <w:jc w:val="both"/>
    </w:pPr>
    <w:rPr>
      <w:rFonts w:ascii="Arial" w:eastAsia="Times New Roman" w:hAnsi="Arial" w:cs="Arial"/>
      <w:b/>
      <w:bCs/>
      <w:color w:val="000000"/>
      <w:sz w:val="36"/>
      <w:szCs w:val="36"/>
      <w:lang w:eastAsia="es-ES"/>
    </w:rPr>
  </w:style>
  <w:style w:type="character" w:customStyle="1" w:styleId="TtolnotciaCar">
    <w:name w:val="Títol notícia Car"/>
    <w:link w:val="Ttolnotcia"/>
    <w:rsid w:val="00FC5D3C"/>
    <w:rPr>
      <w:rFonts w:ascii="Arial" w:eastAsia="Times New Roman" w:hAnsi="Arial" w:cs="Arial"/>
      <w:b/>
      <w:bCs/>
      <w:color w:val="000000"/>
      <w:sz w:val="36"/>
      <w:szCs w:val="36"/>
      <w:lang w:val="ca-ES" w:eastAsia="es-ES"/>
    </w:rPr>
  </w:style>
  <w:style w:type="paragraph" w:styleId="FootnoteText">
    <w:name w:val="footnote text"/>
    <w:basedOn w:val="Normal"/>
    <w:link w:val="FootnoteTextChar"/>
    <w:uiPriority w:val="99"/>
    <w:unhideWhenUsed/>
    <w:rsid w:val="00FC5D3C"/>
    <w:rPr>
      <w:rFonts w:ascii="Arial" w:eastAsiaTheme="minorHAnsi" w:hAnsi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C5D3C"/>
    <w:rPr>
      <w:rFonts w:ascii="Arial" w:eastAsiaTheme="minorHAnsi" w:hAnsi="Arial"/>
      <w:sz w:val="20"/>
      <w:szCs w:val="20"/>
      <w:lang w:val="ca-ES"/>
    </w:rPr>
  </w:style>
  <w:style w:type="character" w:styleId="FootnoteReference">
    <w:name w:val="footnote reference"/>
    <w:basedOn w:val="DefaultParagraphFont"/>
    <w:uiPriority w:val="99"/>
    <w:semiHidden/>
    <w:unhideWhenUsed/>
    <w:rsid w:val="00FC5D3C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D5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UnresolvedMention">
    <w:name w:val="Unresolved Mention"/>
    <w:basedOn w:val="DefaultParagraphFont"/>
    <w:uiPriority w:val="99"/>
    <w:semiHidden/>
    <w:unhideWhenUsed/>
    <w:rsid w:val="003B2D5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A622A"/>
    <w:rPr>
      <w:color w:val="800080" w:themeColor="followedHyperlink"/>
      <w:u w:val="single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rsid w:val="009D123C"/>
    <w:rPr>
      <w:rFonts w:ascii="Arial" w:eastAsia="Times New Roman" w:hAnsi="Arial" w:cs="Times New Roman"/>
      <w:b/>
      <w:bCs/>
      <w:szCs w:val="20"/>
      <w:lang w:eastAsia="es-ES"/>
    </w:rPr>
  </w:style>
  <w:style w:type="character" w:customStyle="1" w:styleId="BodyTextChar">
    <w:name w:val="Body Text Char"/>
    <w:basedOn w:val="DefaultParagraphFont"/>
    <w:link w:val="BodyText"/>
    <w:rsid w:val="009D123C"/>
    <w:rPr>
      <w:rFonts w:ascii="Arial" w:eastAsia="Times New Roman" w:hAnsi="Arial" w:cs="Times New Roman"/>
      <w:b/>
      <w:bCs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caciomediatica.ca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ducaciomediatica.cat/collegi-de-periodistes-formacio-educacio-mediatica-centres-civics-catalun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ducaciomediatica.cat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X+7+zCo2fFWx7+vtteoO9ci3Mg==">CgMxLjA4AHIhMUJRRm85djNCY2tqazRvQV82X3hVVlhMcWtnQkpWM2sy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Laia M Guarro</dc:creator>
  <cp:lastModifiedBy>Microsoft Office User</cp:lastModifiedBy>
  <cp:revision>2</cp:revision>
  <dcterms:created xsi:type="dcterms:W3CDTF">2026-02-17T09:05:00Z</dcterms:created>
  <dcterms:modified xsi:type="dcterms:W3CDTF">2026-02-17T09:05:00Z</dcterms:modified>
</cp:coreProperties>
</file>